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4B" w:rsidRDefault="00242A4B" w:rsidP="00242A4B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БУ </w:t>
      </w:r>
      <w:proofErr w:type="gramStart"/>
      <w:r>
        <w:rPr>
          <w:rFonts w:ascii="Times New Roman" w:hAnsi="Times New Roman"/>
          <w:b/>
          <w:sz w:val="44"/>
          <w:szCs w:val="44"/>
        </w:rPr>
        <w:t>ВО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«Павловский центр реабилитации и социализации»</w:t>
      </w:r>
    </w:p>
    <w:p w:rsidR="00B509EC" w:rsidRPr="00B509EC" w:rsidRDefault="00B509EC" w:rsidP="00242A4B">
      <w:pPr>
        <w:jc w:val="center"/>
        <w:rPr>
          <w:rFonts w:ascii="Times New Roman" w:hAnsi="Times New Roman"/>
          <w:b/>
          <w:sz w:val="36"/>
          <w:szCs w:val="36"/>
        </w:rPr>
      </w:pPr>
      <w:r w:rsidRPr="00B509EC">
        <w:rPr>
          <w:rFonts w:ascii="Times New Roman" w:hAnsi="Times New Roman"/>
          <w:b/>
          <w:sz w:val="36"/>
          <w:szCs w:val="36"/>
        </w:rPr>
        <w:t>Материально – техническое обеспечение предоставления социальных услуг</w:t>
      </w:r>
      <w:bookmarkStart w:id="0" w:name="_GoBack"/>
      <w:bookmarkEnd w:id="0"/>
    </w:p>
    <w:p w:rsidR="00385909" w:rsidRPr="00B509EC" w:rsidRDefault="00242A4B" w:rsidP="00B509EC">
      <w:pPr>
        <w:jc w:val="both"/>
        <w:rPr>
          <w:rFonts w:ascii="Times New Roman" w:hAnsi="Times New Roman"/>
          <w:sz w:val="36"/>
          <w:szCs w:val="36"/>
        </w:rPr>
      </w:pPr>
      <w:r w:rsidRPr="00B509EC">
        <w:rPr>
          <w:rFonts w:ascii="Times New Roman" w:hAnsi="Times New Roman"/>
          <w:sz w:val="36"/>
          <w:szCs w:val="36"/>
        </w:rPr>
        <w:t xml:space="preserve">Получатели социальных услуг проживают в комнатах от одного до четырех человек. Комнаты оборудованы мебелью из расчета на одного проживающего:  кровать, прикроватная тумбочка, плательный шкаф, стул. </w:t>
      </w:r>
    </w:p>
    <w:p w:rsidR="00242A4B" w:rsidRPr="00B509EC" w:rsidRDefault="00242A4B" w:rsidP="00B509EC">
      <w:pPr>
        <w:jc w:val="both"/>
        <w:rPr>
          <w:rFonts w:ascii="Times New Roman" w:hAnsi="Times New Roman"/>
          <w:sz w:val="36"/>
          <w:szCs w:val="36"/>
        </w:rPr>
      </w:pPr>
      <w:r w:rsidRPr="00B509EC">
        <w:rPr>
          <w:rFonts w:ascii="Times New Roman" w:hAnsi="Times New Roman"/>
          <w:sz w:val="36"/>
          <w:szCs w:val="36"/>
        </w:rPr>
        <w:t xml:space="preserve">В учреждении оборудован актовый зал с домашней обстановкой, телевизором, лавочками, диваном, шкафами для хранения книг и журналов. В столовых </w:t>
      </w:r>
      <w:r w:rsidR="005D5EAE" w:rsidRPr="00B509EC">
        <w:rPr>
          <w:rFonts w:ascii="Times New Roman" w:hAnsi="Times New Roman"/>
          <w:sz w:val="36"/>
          <w:szCs w:val="36"/>
        </w:rPr>
        <w:t>расположены</w:t>
      </w:r>
      <w:r w:rsidRPr="00B509EC">
        <w:rPr>
          <w:rFonts w:ascii="Times New Roman" w:hAnsi="Times New Roman"/>
          <w:sz w:val="36"/>
          <w:szCs w:val="36"/>
        </w:rPr>
        <w:t xml:space="preserve"> мини-буфетные, телевизоры, холодильники, столы для принятия пищи, стулья. Все столы имеют свободный проезд для</w:t>
      </w:r>
      <w:r w:rsidR="005D5EAE" w:rsidRPr="00B509EC">
        <w:rPr>
          <w:rFonts w:ascii="Times New Roman" w:hAnsi="Times New Roman"/>
          <w:sz w:val="36"/>
          <w:szCs w:val="36"/>
        </w:rPr>
        <w:t xml:space="preserve"> кресла -</w:t>
      </w:r>
      <w:r w:rsidRPr="00B509EC">
        <w:rPr>
          <w:rFonts w:ascii="Times New Roman" w:hAnsi="Times New Roman"/>
          <w:sz w:val="36"/>
          <w:szCs w:val="36"/>
        </w:rPr>
        <w:t xml:space="preserve"> коляски. Так же помещения центра оборудованы </w:t>
      </w:r>
      <w:r w:rsidR="005D5EAE" w:rsidRPr="00B509EC">
        <w:rPr>
          <w:rFonts w:ascii="Times New Roman" w:hAnsi="Times New Roman"/>
          <w:sz w:val="36"/>
          <w:szCs w:val="36"/>
        </w:rPr>
        <w:t>кулерами</w:t>
      </w:r>
      <w:r w:rsidRPr="00B509EC">
        <w:rPr>
          <w:rFonts w:ascii="Times New Roman" w:hAnsi="Times New Roman"/>
          <w:sz w:val="36"/>
          <w:szCs w:val="36"/>
        </w:rPr>
        <w:t xml:space="preserve"> для соблюдения питьевого режима.</w:t>
      </w:r>
      <w:r w:rsidR="005D5EAE" w:rsidRPr="00B509EC">
        <w:rPr>
          <w:rFonts w:ascii="Times New Roman" w:hAnsi="Times New Roman"/>
          <w:sz w:val="36"/>
          <w:szCs w:val="36"/>
        </w:rPr>
        <w:t xml:space="preserve"> В коридорах центра установлены лавочки, диваны, столы, шкафы и этажерки для хранения книг</w:t>
      </w:r>
      <w:proofErr w:type="gramStart"/>
      <w:r w:rsidR="005D5EAE" w:rsidRPr="00B509EC">
        <w:rPr>
          <w:rFonts w:ascii="Times New Roman" w:hAnsi="Times New Roman"/>
          <w:sz w:val="36"/>
          <w:szCs w:val="36"/>
        </w:rPr>
        <w:t xml:space="preserve"> ,</w:t>
      </w:r>
      <w:proofErr w:type="gramEnd"/>
      <w:r w:rsidR="005D5EAE" w:rsidRPr="00B509EC">
        <w:rPr>
          <w:rFonts w:ascii="Times New Roman" w:hAnsi="Times New Roman"/>
          <w:sz w:val="36"/>
          <w:szCs w:val="36"/>
        </w:rPr>
        <w:t xml:space="preserve"> журналов, настольных игр. На стенах помещений находятся разнообразные тематические стенды, оборудованы молельные уголки. </w:t>
      </w:r>
    </w:p>
    <w:p w:rsidR="005D5EAE" w:rsidRPr="00B509EC" w:rsidRDefault="005D5EAE" w:rsidP="00B509EC">
      <w:pPr>
        <w:jc w:val="both"/>
        <w:rPr>
          <w:rFonts w:ascii="Times New Roman" w:hAnsi="Times New Roman"/>
          <w:sz w:val="36"/>
          <w:szCs w:val="36"/>
        </w:rPr>
      </w:pPr>
      <w:r w:rsidRPr="00B509EC">
        <w:rPr>
          <w:rFonts w:ascii="Times New Roman" w:hAnsi="Times New Roman"/>
          <w:sz w:val="36"/>
          <w:szCs w:val="36"/>
        </w:rPr>
        <w:t>На территории учреждения расположены асфальтир</w:t>
      </w:r>
      <w:r w:rsidR="00B509EC" w:rsidRPr="00B509EC">
        <w:rPr>
          <w:rFonts w:ascii="Times New Roman" w:hAnsi="Times New Roman"/>
          <w:sz w:val="36"/>
          <w:szCs w:val="36"/>
        </w:rPr>
        <w:t>ованные и плиточные дорожки с пандусами, бе</w:t>
      </w:r>
      <w:r w:rsidRPr="00B509EC">
        <w:rPr>
          <w:rFonts w:ascii="Times New Roman" w:hAnsi="Times New Roman"/>
          <w:sz w:val="36"/>
          <w:szCs w:val="36"/>
        </w:rPr>
        <w:t xml:space="preserve">седки, </w:t>
      </w:r>
      <w:r w:rsidR="00B509EC" w:rsidRPr="00B509EC">
        <w:rPr>
          <w:rFonts w:ascii="Times New Roman" w:hAnsi="Times New Roman"/>
          <w:sz w:val="36"/>
          <w:szCs w:val="36"/>
        </w:rPr>
        <w:t>скамейки</w:t>
      </w:r>
      <w:r w:rsidRPr="00B509EC">
        <w:rPr>
          <w:rFonts w:ascii="Times New Roman" w:hAnsi="Times New Roman"/>
          <w:sz w:val="36"/>
          <w:szCs w:val="36"/>
        </w:rPr>
        <w:t>, столы, навесы</w:t>
      </w:r>
      <w:r w:rsidR="00B509EC" w:rsidRPr="00B509EC">
        <w:rPr>
          <w:rFonts w:ascii="Times New Roman" w:hAnsi="Times New Roman"/>
          <w:sz w:val="36"/>
          <w:szCs w:val="36"/>
        </w:rPr>
        <w:t xml:space="preserve"> для времяпровождения на свежем воздухе.</w:t>
      </w:r>
    </w:p>
    <w:p w:rsidR="00B509EC" w:rsidRPr="00B509EC" w:rsidRDefault="00B509EC" w:rsidP="00B509EC">
      <w:pPr>
        <w:jc w:val="both"/>
        <w:rPr>
          <w:rFonts w:ascii="Times New Roman" w:hAnsi="Times New Roman"/>
          <w:sz w:val="36"/>
          <w:szCs w:val="36"/>
        </w:rPr>
      </w:pPr>
      <w:r w:rsidRPr="00B509EC">
        <w:rPr>
          <w:rFonts w:ascii="Times New Roman" w:hAnsi="Times New Roman"/>
          <w:sz w:val="36"/>
          <w:szCs w:val="36"/>
        </w:rPr>
        <w:t xml:space="preserve">В центре имеется </w:t>
      </w:r>
      <w:proofErr w:type="gramStart"/>
      <w:r w:rsidRPr="00B509EC">
        <w:rPr>
          <w:rFonts w:ascii="Times New Roman" w:hAnsi="Times New Roman"/>
          <w:sz w:val="36"/>
          <w:szCs w:val="36"/>
        </w:rPr>
        <w:t>оборудование</w:t>
      </w:r>
      <w:proofErr w:type="gramEnd"/>
      <w:r w:rsidRPr="00B509EC">
        <w:rPr>
          <w:rFonts w:ascii="Times New Roman" w:hAnsi="Times New Roman"/>
          <w:sz w:val="36"/>
          <w:szCs w:val="36"/>
        </w:rPr>
        <w:t xml:space="preserve"> рекомендуемое при работе в системе долговременного ухода: различные валики, доски для пересаживания, ремни и т.д. Из спортивного оборудования имеются и активно используются палки для скандинавской ходьбы.</w:t>
      </w:r>
    </w:p>
    <w:sectPr w:rsidR="00B509EC" w:rsidRPr="00B5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D5"/>
    <w:rsid w:val="00242A4B"/>
    <w:rsid w:val="00385909"/>
    <w:rsid w:val="005D5EAE"/>
    <w:rsid w:val="009637D5"/>
    <w:rsid w:val="00B5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2024-11-12T13:00:00Z</dcterms:created>
  <dcterms:modified xsi:type="dcterms:W3CDTF">2024-11-12T13:29:00Z</dcterms:modified>
</cp:coreProperties>
</file>